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C9CA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78A43D8B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XL / Aluminium</w:t>
      </w:r>
    </w:p>
    <w:p w14:paraId="4FDA04AB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9F1E1AB" w14:textId="77777777" w:rsidR="00CE6231" w:rsidRDefault="00CE6231" w:rsidP="00CE6231">
      <w:pPr>
        <w:rPr>
          <w:rFonts w:ascii="Arial" w:hAnsi="Arial"/>
          <w:sz w:val="6"/>
        </w:rPr>
      </w:pPr>
    </w:p>
    <w:p w14:paraId="4F6B5D3F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1 von 3</w:t>
      </w:r>
    </w:p>
    <w:p w14:paraId="64E52B1A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6B36FE4" w14:textId="77777777" w:rsidR="00CE6231" w:rsidRDefault="00CE6231" w:rsidP="00CE6231">
      <w:pPr>
        <w:rPr>
          <w:rFonts w:ascii="Arial" w:hAnsi="Arial"/>
          <w:sz w:val="6"/>
        </w:rPr>
      </w:pPr>
    </w:p>
    <w:p w14:paraId="6CD869CC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455FAD7F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28FBAAE" w14:textId="77777777" w:rsidR="00CE6231" w:rsidRDefault="00CE6231" w:rsidP="00CE6231">
      <w:pPr>
        <w:rPr>
          <w:rFonts w:ascii="Arial" w:hAnsi="Arial"/>
          <w:sz w:val="6"/>
        </w:rPr>
      </w:pPr>
    </w:p>
    <w:p w14:paraId="5EF95B02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1F25459B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73EC08AC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4115A59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67F976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Aluminium Sockelleisten</w:t>
      </w:r>
    </w:p>
    <w:p w14:paraId="17E0580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</w:p>
    <w:p w14:paraId="149E1070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EE950E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Material:</w:t>
      </w:r>
      <w:r>
        <w:rPr>
          <w:rFonts w:ascii="Arial" w:hAnsi="Arial"/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1"/>
            </w:checkBox>
          </w:ffData>
        </w:fldChar>
      </w:r>
      <w:r>
        <w:rPr>
          <w:sz w:val="22"/>
        </w:rPr>
        <w:instrText xml:space="preserve"> </w:instrText>
      </w:r>
      <w:r w:rsidR="009D30F1">
        <w:rPr>
          <w:sz w:val="22"/>
        </w:rPr>
        <w:instrText>FORMCHECKBOX</w:instrText>
      </w:r>
      <w:r>
        <w:rPr>
          <w:sz w:val="22"/>
        </w:rPr>
        <w:instrText xml:space="preserve">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Aluminium eloxiert E6 / EV1</w:t>
      </w:r>
    </w:p>
    <w:p w14:paraId="27D0D0C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0E66AF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Profilbreite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72A2453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645633C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Profilhöhe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3EFCC72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270A1D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Laufende Länge: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lfm</w:t>
      </w:r>
    </w:p>
    <w:p w14:paraId="35FCC4C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D16488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decimal" w:pos="324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1AE88CE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6714B8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Hersteller / Liefernachweis:</w:t>
      </w:r>
    </w:p>
    <w:p w14:paraId="236C9327" w14:textId="77777777" w:rsidR="00A34E79" w:rsidRDefault="00CE6231" w:rsidP="00A3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34E79" w:rsidRPr="00E551AE">
        <w:rPr>
          <w:rFonts w:ascii="Arial" w:hAnsi="Arial"/>
          <w:b/>
          <w:color w:val="ED7D31"/>
          <w:sz w:val="22"/>
        </w:rPr>
        <w:t>ALU-PLAN</w:t>
      </w:r>
      <w:r w:rsidR="00A34E79" w:rsidRPr="00E551AE">
        <w:rPr>
          <w:rFonts w:ascii="Arial" w:hAnsi="Arial"/>
          <w:b/>
          <w:color w:val="ED7D31"/>
          <w:sz w:val="22"/>
          <w:vertAlign w:val="superscript"/>
        </w:rPr>
        <w:t>®</w:t>
      </w:r>
      <w:r w:rsidR="00A34E79" w:rsidRPr="00E551AE">
        <w:rPr>
          <w:rFonts w:ascii="Arial" w:hAnsi="Arial"/>
          <w:b/>
          <w:color w:val="ED7D31"/>
          <w:sz w:val="22"/>
        </w:rPr>
        <w:t xml:space="preserve"> </w:t>
      </w:r>
      <w:r w:rsidR="00A34E79" w:rsidRPr="00E551AE">
        <w:rPr>
          <w:rFonts w:ascii="Arial" w:hAnsi="Arial"/>
          <w:sz w:val="22"/>
        </w:rPr>
        <w:t>GmbH</w:t>
      </w:r>
    </w:p>
    <w:p w14:paraId="17560FB8" w14:textId="77777777" w:rsidR="00A34E79" w:rsidRDefault="00A34E79" w:rsidP="00A3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Hohe Straße 7</w:t>
      </w:r>
      <w:r>
        <w:rPr>
          <w:rFonts w:ascii="Arial" w:hAnsi="Arial"/>
          <w:sz w:val="22"/>
        </w:rPr>
        <w:tab/>
        <w:t>E-Mail: info@alu-plan.de</w:t>
      </w:r>
    </w:p>
    <w:p w14:paraId="5BA5C36F" w14:textId="77777777" w:rsidR="00A34E79" w:rsidRDefault="00A34E79" w:rsidP="00A3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D-92245 Kümmersbruck</w:t>
      </w:r>
      <w:r>
        <w:rPr>
          <w:rFonts w:ascii="Arial" w:hAnsi="Arial"/>
          <w:sz w:val="22"/>
        </w:rPr>
        <w:tab/>
        <w:t>Internet: http://www.alu-plan.de</w:t>
      </w:r>
    </w:p>
    <w:p w14:paraId="01475F02" w14:textId="77777777" w:rsidR="00A34E79" w:rsidRDefault="00A34E79" w:rsidP="00A3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Germany</w:t>
      </w:r>
      <w:r>
        <w:rPr>
          <w:rFonts w:ascii="Arial" w:hAnsi="Arial"/>
          <w:sz w:val="22"/>
        </w:rPr>
        <w:tab/>
        <w:t>Telefon: +49 (0)9624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/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92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234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345</w:t>
      </w:r>
    </w:p>
    <w:p w14:paraId="2A146F7F" w14:textId="77777777" w:rsidR="00CE6231" w:rsidRDefault="00A34E79" w:rsidP="00A3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oder gleichwertiges nach Angabe</w:t>
      </w:r>
    </w:p>
    <w:p w14:paraId="6D06359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24236F6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1434279" w14:textId="77777777" w:rsidR="00CE6231" w:rsidRDefault="00CE6231" w:rsidP="00CE6231">
      <w:pPr>
        <w:rPr>
          <w:rFonts w:ascii="Arial" w:hAnsi="Arial"/>
          <w:sz w:val="6"/>
        </w:rPr>
      </w:pPr>
    </w:p>
    <w:p w14:paraId="6C5A044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54622BD2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5537FB0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5FA5BF96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4B3D65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Aluminium Sockelleisten wie Vorposition</w:t>
      </w:r>
    </w:p>
    <w:p w14:paraId="3233140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Alternativ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jedoch mit einer Pulverbeschichtung</w:t>
      </w:r>
    </w:p>
    <w:p w14:paraId="6C937E5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  <w:r>
        <w:rPr>
          <w:rFonts w:ascii="Arial" w:hAnsi="Arial"/>
          <w:b/>
          <w:sz w:val="22"/>
        </w:rPr>
        <w:t>-F</w:t>
      </w:r>
    </w:p>
    <w:p w14:paraId="7162EC3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B0C790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nach RAL-Karte K1 RAL </w:t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(außer Metallic-Farben)</w:t>
      </w:r>
    </w:p>
    <w:p w14:paraId="288B0DC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99C733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in Metallic-Farben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RAL 9006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rFonts w:ascii="Arial" w:hAnsi="Arial"/>
          <w:sz w:val="22"/>
        </w:rPr>
        <w:t xml:space="preserve"> RAL 9007</w:t>
      </w:r>
    </w:p>
    <w:p w14:paraId="01FD02B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25DD22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in DB-Farbe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701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702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9D30F1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703</w:t>
      </w:r>
    </w:p>
    <w:p w14:paraId="44546B2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59EA19C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decimal" w:pos="324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61AAC89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FDE50D9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ED088AC" w14:textId="77777777" w:rsidR="00CE6231" w:rsidRDefault="00CE6231" w:rsidP="00CE6231">
      <w:pPr>
        <w:rPr>
          <w:rFonts w:ascii="Arial" w:hAnsi="Arial"/>
          <w:sz w:val="6"/>
        </w:rPr>
      </w:pPr>
    </w:p>
    <w:p w14:paraId="6118016E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sz w:val="22"/>
        </w:rPr>
      </w:pPr>
    </w:p>
    <w:p w14:paraId="70FBB5B8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sz w:val="22"/>
        </w:rPr>
      </w:pPr>
    </w:p>
    <w:p w14:paraId="03774F1B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13226AA5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XL / Aluminium</w:t>
      </w:r>
    </w:p>
    <w:p w14:paraId="2A61F962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BA8FC59" w14:textId="77777777" w:rsidR="00CE6231" w:rsidRDefault="00CE6231" w:rsidP="00CE6231">
      <w:pPr>
        <w:rPr>
          <w:rFonts w:ascii="Arial" w:hAnsi="Arial"/>
          <w:sz w:val="6"/>
        </w:rPr>
      </w:pPr>
    </w:p>
    <w:p w14:paraId="6CE58A57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2 von 3</w:t>
      </w:r>
    </w:p>
    <w:p w14:paraId="3CF92BA9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E0CB635" w14:textId="77777777" w:rsidR="00CE6231" w:rsidRDefault="00CE6231" w:rsidP="00CE6231">
      <w:pPr>
        <w:rPr>
          <w:rFonts w:ascii="Arial" w:hAnsi="Arial"/>
          <w:sz w:val="6"/>
        </w:rPr>
      </w:pPr>
    </w:p>
    <w:p w14:paraId="08B6D17F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688F9820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7CBFD28" w14:textId="77777777" w:rsidR="00CE6231" w:rsidRDefault="00CE6231" w:rsidP="00CE6231">
      <w:pPr>
        <w:rPr>
          <w:rFonts w:ascii="Arial" w:hAnsi="Arial"/>
          <w:sz w:val="6"/>
        </w:rPr>
      </w:pPr>
    </w:p>
    <w:p w14:paraId="17BBD93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C88420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Innenecken – auf Gehrung zuschneiden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A_MI_G01</w:t>
      </w:r>
    </w:p>
    <w:p w14:paraId="325B0CB2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6A02DAE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A95ED9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Innenecken sind passgenaue Gehrungsschnitte herzustellen.</w:t>
      </w:r>
    </w:p>
    <w:p w14:paraId="34C8DA3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sz w:val="22"/>
        </w:rPr>
        <w:t>je Gehrung zwei Gehrungsschnitte</w:t>
      </w:r>
    </w:p>
    <w:p w14:paraId="1867CBA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0FC28BE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44B3FCE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47F9273E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C6357C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4A2A65F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</w:t>
      </w:r>
    </w:p>
    <w:p w14:paraId="5796D9A6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1288720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1AD4BDF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E87FF9F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26669A0" w14:textId="77777777" w:rsidR="00CE6231" w:rsidRDefault="00CE6231" w:rsidP="00CE6231">
      <w:pPr>
        <w:rPr>
          <w:rFonts w:ascii="Arial" w:hAnsi="Arial"/>
          <w:sz w:val="6"/>
        </w:rPr>
      </w:pPr>
    </w:p>
    <w:p w14:paraId="5DEF0A7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36728F3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Außenecken – auf Gehrung zuschneiden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A_MA_G01</w:t>
      </w:r>
    </w:p>
    <w:p w14:paraId="63ED0C1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7F5C9C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B4A1DE6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Außenecken sind passgenaue Gehrungsschnitte herzustellen.</w:t>
      </w:r>
    </w:p>
    <w:p w14:paraId="7569D52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sz w:val="22"/>
        </w:rPr>
        <w:t>je Gehrung zwei Gehrungsschnitte</w:t>
      </w:r>
    </w:p>
    <w:p w14:paraId="7822EF6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F47A2D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2A3E797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39C63A4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4B64ED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60FA9B6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</w:t>
      </w:r>
    </w:p>
    <w:p w14:paraId="092821A6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39F9A5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7CF209C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C6DD3E8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C676989" w14:textId="77777777" w:rsidR="00CE6231" w:rsidRDefault="00CE6231" w:rsidP="00CE6231">
      <w:pPr>
        <w:rPr>
          <w:rFonts w:ascii="Arial" w:hAnsi="Arial"/>
          <w:sz w:val="6"/>
        </w:rPr>
      </w:pPr>
    </w:p>
    <w:p w14:paraId="3648892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7C29BF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einer dauerelastischen Verfugung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DEV</w:t>
      </w:r>
    </w:p>
    <w:p w14:paraId="1FE579A5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4178638B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28F929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Im Zuge der Montage sind die seitlichen Öffnungen</w:t>
      </w:r>
    </w:p>
    <w:p w14:paraId="18F80640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mittels Acryl-Fugenmasse in aufgehender Wandfarbe</w:t>
      </w:r>
    </w:p>
    <w:p w14:paraId="7E1472B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bündig zur Wandoberfläche auszufüllen.</w:t>
      </w:r>
    </w:p>
    <w:p w14:paraId="71825396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FCD91D0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7C5F96D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A2A1AAE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C4E7322" w14:textId="77777777" w:rsidR="00CE6231" w:rsidRDefault="00CE6231" w:rsidP="00CE6231">
      <w:pPr>
        <w:rPr>
          <w:rFonts w:ascii="Arial" w:hAnsi="Arial"/>
          <w:sz w:val="6"/>
        </w:rPr>
      </w:pPr>
    </w:p>
    <w:p w14:paraId="28A3A4D0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28F681A7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13D89F17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785BEA67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793C6255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1C954CE5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26B3A3F7" w14:textId="77777777" w:rsidR="00CE6231" w:rsidRDefault="00CE6231" w:rsidP="00CE6231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XL / Aluminium</w:t>
      </w:r>
    </w:p>
    <w:p w14:paraId="54A60C1A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12B2554" w14:textId="77777777" w:rsidR="00CE6231" w:rsidRDefault="00CE6231" w:rsidP="00CE6231">
      <w:pPr>
        <w:rPr>
          <w:rFonts w:ascii="Arial" w:hAnsi="Arial"/>
          <w:sz w:val="6"/>
        </w:rPr>
      </w:pPr>
    </w:p>
    <w:p w14:paraId="6F43BFDC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3 von 3</w:t>
      </w:r>
    </w:p>
    <w:p w14:paraId="15244B8B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2C72D2D0" w14:textId="77777777" w:rsidR="00CE6231" w:rsidRDefault="00CE6231" w:rsidP="00CE6231">
      <w:pPr>
        <w:rPr>
          <w:rFonts w:ascii="Arial" w:hAnsi="Arial"/>
          <w:sz w:val="6"/>
        </w:rPr>
      </w:pPr>
    </w:p>
    <w:p w14:paraId="4C0E3BB2" w14:textId="77777777" w:rsidR="00CE6231" w:rsidRDefault="00CE6231" w:rsidP="00CE6231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5914F61A" w14:textId="77777777" w:rsidR="00CE6231" w:rsidRDefault="00CE6231" w:rsidP="00CE6231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14322681" w14:textId="77777777" w:rsidR="00CE6231" w:rsidRDefault="00CE6231" w:rsidP="00CE6231">
      <w:pPr>
        <w:rPr>
          <w:rFonts w:ascii="Arial" w:hAnsi="Arial"/>
          <w:sz w:val="6"/>
        </w:rPr>
      </w:pPr>
    </w:p>
    <w:p w14:paraId="62FBDB4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731850BD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Montage von Aluminium Sockelleisten der Vorposition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A_M_01</w:t>
      </w:r>
    </w:p>
    <w:p w14:paraId="06DE5EF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1BEE10C2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705B2F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Montage der Profile erfolgt durch Ankleben</w:t>
      </w:r>
    </w:p>
    <w:p w14:paraId="50AEF14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z. B. Polymerkleber S78 oder gleichwertigen Kleber.</w:t>
      </w:r>
    </w:p>
    <w:p w14:paraId="626A812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AE907D7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Alle Unebenheiten sind auszugleichen. Bei Gipsbauplatten kann</w:t>
      </w:r>
    </w:p>
    <w:p w14:paraId="48DE7AB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dies durch einen Gips-Ansetzbinders geschehen.</w:t>
      </w:r>
    </w:p>
    <w:p w14:paraId="1A161CB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D5768D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Weiterführung des Meterrisses an allen Wänden unter</w:t>
      </w:r>
    </w:p>
    <w:p w14:paraId="7D5E2FA9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Verwendung eines Lasergerätes oder einer Schlauchwaage</w:t>
      </w:r>
    </w:p>
    <w:p w14:paraId="215756A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gehört zur Leistung des Bieters.</w:t>
      </w:r>
    </w:p>
    <w:p w14:paraId="2EA388F4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2C9B508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Aufforderung durch die Bauleitung sind die montierten</w:t>
      </w:r>
    </w:p>
    <w:p w14:paraId="1F32DD2F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Profile vor Maler- oder Putzarbeiten vor Beschädigungen</w:t>
      </w:r>
    </w:p>
    <w:p w14:paraId="7D5C0F6A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z.B. durch Folienanbringung zu schützen.</w:t>
      </w:r>
    </w:p>
    <w:p w14:paraId="4FC85051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2BE022D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Schutzfolien sind auf Anordnung der Bauleitung zu entfernen.</w:t>
      </w:r>
    </w:p>
    <w:p w14:paraId="5E664E8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5DEF373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252E3FEC" w14:textId="77777777" w:rsidR="00CE6231" w:rsidRDefault="00CE6231" w:rsidP="00CE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A56FC99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76257ECD" w14:textId="77777777" w:rsidR="00CE6231" w:rsidRDefault="00CE6231" w:rsidP="00CE6231">
      <w:pPr>
        <w:rPr>
          <w:rFonts w:ascii="Arial" w:hAnsi="Arial"/>
          <w:b/>
          <w:sz w:val="22"/>
        </w:rPr>
      </w:pPr>
    </w:p>
    <w:p w14:paraId="177E7D2E" w14:textId="77777777" w:rsidR="009C2643" w:rsidRPr="00CE6231" w:rsidRDefault="009C2643" w:rsidP="00CE6231"/>
    <w:sectPr w:rsidR="009C2643" w:rsidRPr="00CE6231"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3"/>
    <w:rsid w:val="000174FA"/>
    <w:rsid w:val="002465C4"/>
    <w:rsid w:val="00273D55"/>
    <w:rsid w:val="00380441"/>
    <w:rsid w:val="003810E0"/>
    <w:rsid w:val="004614DB"/>
    <w:rsid w:val="004E2C27"/>
    <w:rsid w:val="005965D2"/>
    <w:rsid w:val="00825A08"/>
    <w:rsid w:val="009C2643"/>
    <w:rsid w:val="009D30F1"/>
    <w:rsid w:val="009F3792"/>
    <w:rsid w:val="00A34E79"/>
    <w:rsid w:val="00AF1085"/>
    <w:rsid w:val="00B603BF"/>
    <w:rsid w:val="00CD0FA1"/>
    <w:rsid w:val="00CE6231"/>
    <w:rsid w:val="00E41DE7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155C3"/>
  <w14:defaultImageDpi w14:val="32767"/>
  <w15:chartTrackingRefBased/>
  <w15:docId w15:val="{FF097F2F-F49F-1746-B0B6-75DD585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9C2643"/>
    <w:rPr>
      <w:rFonts w:ascii="Times New Roman" w:eastAsia="Times New Roman" w:hAnsi="Times New Roman"/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Max Friedl</cp:lastModifiedBy>
  <cp:revision>2</cp:revision>
  <dcterms:created xsi:type="dcterms:W3CDTF">2024-05-27T11:48:00Z</dcterms:created>
  <dcterms:modified xsi:type="dcterms:W3CDTF">2024-05-27T11:48:00Z</dcterms:modified>
</cp:coreProperties>
</file>